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182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B11407">
        <w:rPr>
          <w:color w:val="000099"/>
          <w:sz w:val="28"/>
          <w:szCs w:val="28"/>
        </w:rPr>
        <w:t>*</w:t>
      </w:r>
      <w:r w:rsidR="00D565E1">
        <w:rPr>
          <w:color w:val="000099"/>
          <w:sz w:val="28"/>
          <w:szCs w:val="28"/>
        </w:rPr>
        <w:t xml:space="preserve">,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4717F8">
        <w:rPr>
          <w:sz w:val="28"/>
          <w:szCs w:val="28"/>
        </w:rPr>
        <w:t>Кечемов</w:t>
      </w:r>
      <w:r w:rsidRPr="0085068B">
        <w:rPr>
          <w:sz w:val="28"/>
          <w:szCs w:val="28"/>
        </w:rPr>
        <w:t xml:space="preserve"> Н.И.,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 </w:t>
      </w:r>
      <w:r w:rsidR="004717F8">
        <w:rPr>
          <w:sz w:val="28"/>
          <w:szCs w:val="28"/>
        </w:rPr>
        <w:t xml:space="preserve">которым </w:t>
      </w:r>
      <w:r w:rsidRPr="0085068B">
        <w:rPr>
          <w:sz w:val="28"/>
          <w:szCs w:val="28"/>
        </w:rPr>
        <w:t>установлены ограничени</w:t>
      </w:r>
      <w:r w:rsidR="004717F8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4717F8">
        <w:rPr>
          <w:sz w:val="28"/>
          <w:szCs w:val="28"/>
        </w:rPr>
        <w:t>, о</w:t>
      </w:r>
      <w:r w:rsidRPr="0085068B">
        <w:rPr>
          <w:sz w:val="28"/>
          <w:szCs w:val="28"/>
        </w:rPr>
        <w:t>днако</w:t>
      </w:r>
      <w:r w:rsidR="004717F8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</w:t>
      </w:r>
      <w:r w:rsidR="00AC3DE6">
        <w:rPr>
          <w:color w:val="0000FF"/>
          <w:sz w:val="28"/>
          <w:szCs w:val="28"/>
        </w:rPr>
        <w:t>3</w:t>
      </w:r>
      <w:r w:rsidRPr="0085068B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604F27">
        <w:rPr>
          <w:color w:val="0000FF"/>
          <w:sz w:val="28"/>
          <w:szCs w:val="28"/>
        </w:rPr>
        <w:t>в 2</w:t>
      </w:r>
      <w:r w:rsidR="00AC3DE6">
        <w:rPr>
          <w:color w:val="0000FF"/>
          <w:sz w:val="28"/>
          <w:szCs w:val="28"/>
        </w:rPr>
        <w:t>2</w:t>
      </w:r>
      <w:r w:rsidRPr="00464BA2">
        <w:rPr>
          <w:color w:val="0000FF"/>
          <w:sz w:val="28"/>
          <w:szCs w:val="28"/>
        </w:rPr>
        <w:t>:</w:t>
      </w:r>
      <w:r w:rsidR="000B7084">
        <w:rPr>
          <w:color w:val="0000FF"/>
          <w:sz w:val="28"/>
          <w:szCs w:val="28"/>
        </w:rPr>
        <w:t>4</w:t>
      </w:r>
      <w:r w:rsidRPr="00464BA2">
        <w:rPr>
          <w:color w:val="0000FF"/>
          <w:sz w:val="28"/>
          <w:szCs w:val="28"/>
        </w:rPr>
        <w:t xml:space="preserve">0 </w:t>
      </w:r>
      <w:r w:rsidRPr="0085068B">
        <w:rPr>
          <w:sz w:val="28"/>
          <w:szCs w:val="28"/>
        </w:rPr>
        <w:t xml:space="preserve">часов </w:t>
      </w:r>
      <w:r w:rsidR="004717F8">
        <w:rPr>
          <w:sz w:val="28"/>
          <w:szCs w:val="28"/>
        </w:rPr>
        <w:t xml:space="preserve">он </w:t>
      </w:r>
      <w:r w:rsidRPr="0085068B">
        <w:rPr>
          <w:sz w:val="28"/>
          <w:szCs w:val="28"/>
        </w:rPr>
        <w:t xml:space="preserve">отсутствовал по месту жительства по адресу г. Сургут ул. </w:t>
      </w:r>
      <w:r w:rsidR="00B11407">
        <w:rPr>
          <w:sz w:val="28"/>
          <w:szCs w:val="28"/>
        </w:rPr>
        <w:t>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B11407">
        <w:rPr>
          <w:color w:val="000099"/>
          <w:sz w:val="28"/>
          <w:szCs w:val="28"/>
        </w:rPr>
        <w:t>*****</w:t>
      </w:r>
      <w:r w:rsidR="0085068B">
        <w:rPr>
          <w:sz w:val="28"/>
          <w:szCs w:val="28"/>
        </w:rPr>
        <w:t xml:space="preserve"> года </w:t>
      </w:r>
      <w:r w:rsidR="0085068B">
        <w:rPr>
          <w:color w:val="000099"/>
          <w:sz w:val="28"/>
          <w:szCs w:val="28"/>
        </w:rPr>
        <w:t>п</w:t>
      </w:r>
      <w:r w:rsidR="0085068B">
        <w:rPr>
          <w:sz w:val="28"/>
          <w:szCs w:val="28"/>
        </w:rPr>
        <w:t xml:space="preserve">остановления мирового судьи судебного участка № 11 </w:t>
      </w:r>
      <w:r w:rsidR="0085068B">
        <w:rPr>
          <w:sz w:val="28"/>
          <w:szCs w:val="28"/>
        </w:rPr>
        <w:t>Сургутского</w:t>
      </w:r>
      <w:r w:rsidR="0085068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="0085068B">
        <w:rPr>
          <w:sz w:val="28"/>
          <w:szCs w:val="28"/>
        </w:rPr>
        <w:t xml:space="preserve">. по ч. </w:t>
      </w:r>
      <w:r w:rsidR="001F3116">
        <w:rPr>
          <w:sz w:val="28"/>
          <w:szCs w:val="28"/>
        </w:rPr>
        <w:t>1</w:t>
      </w:r>
      <w:r w:rsidR="0085068B">
        <w:rPr>
          <w:sz w:val="28"/>
          <w:szCs w:val="28"/>
        </w:rPr>
        <w:t xml:space="preserve"> ст. 19.24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4717F8">
        <w:rPr>
          <w:color w:val="000099"/>
          <w:sz w:val="28"/>
          <w:szCs w:val="28"/>
        </w:rPr>
        <w:t>Обстоятельств, отягчающих административную ответственность, судом не выявлено</w:t>
      </w:r>
      <w:r w:rsidR="002D7BEF">
        <w:rPr>
          <w:color w:val="000099"/>
          <w:sz w:val="28"/>
          <w:szCs w:val="28"/>
        </w:rPr>
        <w:t xml:space="preserve">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40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